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téma: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E2244D" w:rsidP="00FC08B9">
      <w:pPr>
        <w:pStyle w:val="Nadpis1"/>
        <w:jc w:val="center"/>
        <w:rPr>
          <w:lang w:val="cs-CZ"/>
        </w:rPr>
      </w:pPr>
      <w:r w:rsidRPr="00C350BF">
        <w:rPr>
          <w:lang w:val="cs-CZ"/>
        </w:rPr>
        <w:t>Jak jsou využívány informační technologie v podnicích?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v </w:t>
      </w:r>
      <w:r w:rsidR="00DD429B">
        <w:rPr>
          <w:b/>
          <w:sz w:val="22"/>
          <w:szCs w:val="22"/>
          <w:lang w:val="cs-CZ"/>
        </w:rPr>
        <w:t>úterý</w:t>
      </w:r>
      <w:r w:rsidRPr="000E5B0C">
        <w:rPr>
          <w:b/>
          <w:sz w:val="22"/>
          <w:szCs w:val="22"/>
          <w:lang w:val="cs-CZ"/>
        </w:rPr>
        <w:t xml:space="preserve"> </w:t>
      </w:r>
      <w:r w:rsidR="00910D24">
        <w:rPr>
          <w:b/>
          <w:sz w:val="22"/>
          <w:szCs w:val="22"/>
          <w:lang w:val="cs-CZ"/>
        </w:rPr>
        <w:t>28</w:t>
      </w:r>
      <w:r w:rsidRPr="000E5B0C">
        <w:rPr>
          <w:b/>
          <w:sz w:val="22"/>
          <w:szCs w:val="22"/>
          <w:lang w:val="cs-CZ"/>
        </w:rPr>
        <w:t xml:space="preserve">. </w:t>
      </w:r>
      <w:r w:rsidR="00910D24">
        <w:rPr>
          <w:b/>
          <w:sz w:val="22"/>
          <w:szCs w:val="22"/>
          <w:lang w:val="cs-CZ"/>
        </w:rPr>
        <w:t>ledna</w:t>
      </w:r>
      <w:r w:rsidRPr="000E5B0C">
        <w:rPr>
          <w:b/>
          <w:sz w:val="22"/>
          <w:szCs w:val="22"/>
          <w:lang w:val="cs-CZ"/>
        </w:rPr>
        <w:t xml:space="preserve"> 201</w:t>
      </w:r>
      <w:r w:rsidR="00910D24">
        <w:rPr>
          <w:b/>
          <w:sz w:val="22"/>
          <w:szCs w:val="22"/>
          <w:lang w:val="cs-CZ"/>
        </w:rPr>
        <w:t>4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9A1A4A">
      <w:pPr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4211CF" w:rsidRDefault="00910D24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Internet, webové stránky a jejich využití</w:t>
      </w:r>
    </w:p>
    <w:p w:rsidR="004211CF" w:rsidRDefault="00910D24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Elektronická komunikace s veřejnou správou</w:t>
      </w:r>
    </w:p>
    <w:p w:rsidR="00945C73" w:rsidRDefault="00910D24" w:rsidP="00945C73">
      <w:pPr>
        <w:pStyle w:val="Zkladntextodsazen3"/>
        <w:numPr>
          <w:ilvl w:val="0"/>
          <w:numId w:val="2"/>
        </w:numPr>
        <w:spacing w:after="120"/>
        <w:ind w:right="-852"/>
        <w:jc w:val="left"/>
        <w:rPr>
          <w:sz w:val="22"/>
          <w:szCs w:val="22"/>
        </w:rPr>
      </w:pPr>
      <w:r>
        <w:rPr>
          <w:sz w:val="22"/>
          <w:szCs w:val="22"/>
        </w:rPr>
        <w:t>E</w:t>
      </w:r>
      <w:r w:rsidR="000E2FF9">
        <w:rPr>
          <w:sz w:val="22"/>
          <w:szCs w:val="22"/>
        </w:rPr>
        <w:t>lektronická fakturace</w:t>
      </w:r>
      <w:r w:rsidR="00945C73">
        <w:rPr>
          <w:sz w:val="22"/>
          <w:szCs w:val="22"/>
        </w:rPr>
        <w:t xml:space="preserve"> </w:t>
      </w:r>
    </w:p>
    <w:p w:rsidR="005A035A" w:rsidRDefault="00832F13" w:rsidP="008D2F53">
      <w:pPr>
        <w:pStyle w:val="Zkladntextodsazen3"/>
        <w:numPr>
          <w:ilvl w:val="0"/>
          <w:numId w:val="2"/>
        </w:numPr>
        <w:spacing w:after="120"/>
        <w:ind w:right="-852"/>
        <w:jc w:val="left"/>
        <w:rPr>
          <w:sz w:val="22"/>
          <w:szCs w:val="22"/>
        </w:rPr>
      </w:pPr>
      <w:r>
        <w:rPr>
          <w:sz w:val="22"/>
          <w:szCs w:val="22"/>
        </w:rPr>
        <w:t>Elektronické obchodování</w:t>
      </w:r>
    </w:p>
    <w:p w:rsidR="000E2FF9" w:rsidRDefault="00910D24" w:rsidP="008D2F53">
      <w:pPr>
        <w:pStyle w:val="Zkladntextodsazen3"/>
        <w:numPr>
          <w:ilvl w:val="0"/>
          <w:numId w:val="2"/>
        </w:numPr>
        <w:spacing w:after="120"/>
        <w:ind w:right="-852"/>
        <w:jc w:val="left"/>
        <w:rPr>
          <w:sz w:val="22"/>
          <w:szCs w:val="22"/>
        </w:rPr>
      </w:pPr>
      <w:r>
        <w:rPr>
          <w:sz w:val="22"/>
          <w:szCs w:val="22"/>
        </w:rPr>
        <w:t>Sociální média v podnicích</w:t>
      </w:r>
    </w:p>
    <w:p w:rsidR="004211CF" w:rsidRDefault="004211CF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Srovnání s</w:t>
      </w:r>
      <w:r w:rsidR="0059331C">
        <w:rPr>
          <w:sz w:val="22"/>
          <w:szCs w:val="22"/>
        </w:rPr>
        <w:t xml:space="preserve"> ostatními </w:t>
      </w:r>
      <w:r>
        <w:rPr>
          <w:sz w:val="22"/>
          <w:szCs w:val="22"/>
        </w:rPr>
        <w:t>státy Evropské unie</w:t>
      </w:r>
      <w:r w:rsidR="00945C73">
        <w:rPr>
          <w:sz w:val="22"/>
          <w:szCs w:val="22"/>
        </w:rPr>
        <w:t xml:space="preserve"> 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0E5B0C" w:rsidRPr="000E5B0C" w:rsidRDefault="00604BDC">
      <w:pPr>
        <w:rPr>
          <w:sz w:val="22"/>
          <w:szCs w:val="22"/>
          <w:lang w:val="cs-CZ"/>
        </w:rPr>
      </w:pPr>
      <w:r w:rsidRPr="00604BDC">
        <w:rPr>
          <w:b/>
          <w:sz w:val="22"/>
          <w:szCs w:val="22"/>
          <w:lang w:val="cs-CZ"/>
        </w:rPr>
        <w:t>Eva Skarlandtová</w:t>
      </w:r>
      <w:r>
        <w:rPr>
          <w:sz w:val="22"/>
          <w:szCs w:val="22"/>
          <w:lang w:val="cs-CZ"/>
        </w:rPr>
        <w:t xml:space="preserve"> </w:t>
      </w:r>
      <w:r w:rsidR="00F76F91">
        <w:rPr>
          <w:sz w:val="22"/>
          <w:szCs w:val="22"/>
          <w:lang w:val="cs-CZ"/>
        </w:rPr>
        <w:t>z</w:t>
      </w:r>
      <w:r w:rsidR="00677708">
        <w:rPr>
          <w:sz w:val="22"/>
          <w:szCs w:val="22"/>
          <w:lang w:val="cs-CZ"/>
        </w:rPr>
        <w:t xml:space="preserve"> </w:t>
      </w:r>
      <w:r w:rsidR="003F329E">
        <w:rPr>
          <w:sz w:val="22"/>
          <w:szCs w:val="22"/>
          <w:lang w:val="cs-CZ"/>
        </w:rPr>
        <w:t>odbor</w:t>
      </w:r>
      <w:r w:rsidR="00677708">
        <w:rPr>
          <w:sz w:val="22"/>
          <w:szCs w:val="22"/>
          <w:lang w:val="cs-CZ"/>
        </w:rPr>
        <w:t>u</w:t>
      </w:r>
      <w:r w:rsidR="003F329E">
        <w:rPr>
          <w:sz w:val="22"/>
          <w:szCs w:val="22"/>
          <w:lang w:val="cs-CZ"/>
        </w:rPr>
        <w:t xml:space="preserve"> </w:t>
      </w:r>
      <w:r w:rsidR="00DD429B">
        <w:rPr>
          <w:sz w:val="22"/>
          <w:szCs w:val="22"/>
          <w:lang w:val="cs-CZ"/>
        </w:rPr>
        <w:t>statistik rozvoje společnosti</w:t>
      </w:r>
      <w:r w:rsidR="003F329E">
        <w:rPr>
          <w:sz w:val="22"/>
          <w:szCs w:val="22"/>
          <w:lang w:val="cs-CZ"/>
        </w:rPr>
        <w:t xml:space="preserve">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9C" w:rsidRDefault="00BD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D269C" w:rsidRDefault="00BD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FC08B9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 w:rsidR="00050DDC"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9C" w:rsidRDefault="00BD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D269C" w:rsidRDefault="00BD2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050DDC">
    <w:pPr>
      <w:pStyle w:val="Zhlav"/>
      <w:rPr>
        <w:rFonts w:ascii="Times New Roman" w:hAnsi="Times New Roman" w:cs="Times New Roman"/>
      </w:rPr>
    </w:pPr>
    <w:r w:rsidRPr="00050DDC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72847"/>
    <w:rsid w:val="001853A7"/>
    <w:rsid w:val="001E2315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F329E"/>
    <w:rsid w:val="003F5B92"/>
    <w:rsid w:val="00417CDC"/>
    <w:rsid w:val="004211CF"/>
    <w:rsid w:val="004804DD"/>
    <w:rsid w:val="00495462"/>
    <w:rsid w:val="005168E0"/>
    <w:rsid w:val="005247BE"/>
    <w:rsid w:val="00534D44"/>
    <w:rsid w:val="00572816"/>
    <w:rsid w:val="0059331C"/>
    <w:rsid w:val="005A035A"/>
    <w:rsid w:val="005F6526"/>
    <w:rsid w:val="00604BDC"/>
    <w:rsid w:val="00677708"/>
    <w:rsid w:val="006A59C9"/>
    <w:rsid w:val="006D06AD"/>
    <w:rsid w:val="006D50C5"/>
    <w:rsid w:val="00711F94"/>
    <w:rsid w:val="00720075"/>
    <w:rsid w:val="00734533"/>
    <w:rsid w:val="00756431"/>
    <w:rsid w:val="007A1A04"/>
    <w:rsid w:val="007A4109"/>
    <w:rsid w:val="007C508D"/>
    <w:rsid w:val="008245E0"/>
    <w:rsid w:val="00832F13"/>
    <w:rsid w:val="00876FAA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80846"/>
    <w:rsid w:val="00BD269C"/>
    <w:rsid w:val="00BD530F"/>
    <w:rsid w:val="00C129A1"/>
    <w:rsid w:val="00C300C8"/>
    <w:rsid w:val="00C350BF"/>
    <w:rsid w:val="00C52126"/>
    <w:rsid w:val="00C5338F"/>
    <w:rsid w:val="00C84EB7"/>
    <w:rsid w:val="00D004A0"/>
    <w:rsid w:val="00D44E2E"/>
    <w:rsid w:val="00D71B74"/>
    <w:rsid w:val="00D8154D"/>
    <w:rsid w:val="00D830F1"/>
    <w:rsid w:val="00DD429B"/>
    <w:rsid w:val="00E17C95"/>
    <w:rsid w:val="00E2244D"/>
    <w:rsid w:val="00E300C2"/>
    <w:rsid w:val="00E530A6"/>
    <w:rsid w:val="00E7485B"/>
    <w:rsid w:val="00E921C6"/>
    <w:rsid w:val="00EE111B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819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Chramecky3167</cp:lastModifiedBy>
  <cp:revision>5</cp:revision>
  <cp:lastPrinted>2014-01-21T11:24:00Z</cp:lastPrinted>
  <dcterms:created xsi:type="dcterms:W3CDTF">2014-01-20T15:54:00Z</dcterms:created>
  <dcterms:modified xsi:type="dcterms:W3CDTF">2014-01-21T11:24:00Z</dcterms:modified>
</cp:coreProperties>
</file>